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E54A97">
        <w:rPr>
          <w:b/>
          <w:color w:val="4F81BD" w:themeColor="accent1"/>
          <w:sz w:val="32"/>
          <w:szCs w:val="32"/>
        </w:rPr>
        <w:t>ГидроLux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proofErr w:type="spellStart"/>
      <w:r w:rsidRPr="00C43F9E">
        <w:rPr>
          <w:b/>
          <w:color w:val="92D050"/>
          <w:sz w:val="32"/>
          <w:szCs w:val="32"/>
        </w:rPr>
        <w:t>Complex</w:t>
      </w:r>
      <w:proofErr w:type="spellEnd"/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D41FB9" w:rsidRDefault="00D41FB9" w:rsidP="002A7C6F">
      <w:pPr>
        <w:ind w:left="-851"/>
        <w:jc w:val="center"/>
        <w:rPr>
          <w:b/>
        </w:rPr>
      </w:pPr>
      <w:r w:rsidRPr="00D41FB9">
        <w:rPr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3" name="Рисунок 3" descr="C:\Users\Семья\Desktop\СИСТЕМЫ НА САЙТ\ГидроLux Complex\ГидроLux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ГидроLux Complex\ГидроLuxCompl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3B40CF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 w:rsidR="008A0B99">
        <w:rPr>
          <w:b/>
          <w:sz w:val="20"/>
          <w:szCs w:val="20"/>
          <w:lang w:val="en-US"/>
        </w:rPr>
        <w:t>LP</w:t>
      </w:r>
      <w:r w:rsidR="008A0B99">
        <w:rPr>
          <w:b/>
          <w:sz w:val="20"/>
          <w:szCs w:val="20"/>
        </w:rPr>
        <w:t>-12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  <w:r w:rsidRPr="005E7C0C">
        <w:rPr>
          <w:noProof/>
          <w:sz w:val="20"/>
          <w:szCs w:val="20"/>
        </w:rPr>
        <w:drawing>
          <wp:inline distT="0" distB="0" distL="0" distR="0" wp14:anchorId="2FA67C7A" wp14:editId="2102143D">
            <wp:extent cx="1038225" cy="1038225"/>
            <wp:effectExtent l="19050" t="0" r="9525" b="0"/>
            <wp:docPr id="49" name="Рисунок 49" descr="ÐÐ¾Ð·Ð´ÑÑÐ½ÑÐ¹ ÐºÐ¾Ð¼Ð¿ÑÐµÑÑÐ¾Ñ L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Ð¾Ð·Ð´ÑÑÐ½ÑÐ¹ ÐºÐ¾Ð¼Ð¿ÑÐµÑÑÐ¾Ñ LP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CF" w:rsidRPr="005E7C0C" w:rsidRDefault="003B40CF" w:rsidP="003B40CF">
      <w:pPr>
        <w:pStyle w:val="Default"/>
        <w:rPr>
          <w:sz w:val="20"/>
          <w:szCs w:val="20"/>
        </w:rPr>
      </w:pPr>
    </w:p>
    <w:p w:rsidR="003B40CF" w:rsidRPr="005E7C0C" w:rsidRDefault="003B40CF" w:rsidP="003B40CF">
      <w:pPr>
        <w:pStyle w:val="Default"/>
        <w:jc w:val="both"/>
        <w:rPr>
          <w:sz w:val="20"/>
          <w:szCs w:val="20"/>
        </w:rPr>
      </w:pPr>
      <w:r w:rsidRPr="005E7C0C">
        <w:rPr>
          <w:b/>
          <w:bCs/>
          <w:sz w:val="20"/>
          <w:szCs w:val="20"/>
        </w:rPr>
        <w:t>Воздушный компрессор LP12 </w:t>
      </w:r>
      <w:r w:rsidRPr="005E7C0C">
        <w:rPr>
          <w:sz w:val="20"/>
          <w:szCs w:val="20"/>
        </w:rPr>
        <w:t xml:space="preserve">применяют в системах очистки воды. Главная функция компрессора – нагнетание воздуха в систему </w:t>
      </w:r>
      <w:proofErr w:type="spellStart"/>
      <w:r w:rsidRPr="005E7C0C">
        <w:rPr>
          <w:sz w:val="20"/>
          <w:szCs w:val="20"/>
        </w:rPr>
        <w:t>водообеспечения</w:t>
      </w:r>
      <w:proofErr w:type="spellEnd"/>
      <w:r w:rsidRPr="005E7C0C">
        <w:rPr>
          <w:sz w:val="20"/>
          <w:szCs w:val="20"/>
        </w:rPr>
        <w:t xml:space="preserve"> – аэрация. Предназначен LP12 для бытового или промышленного водоснабжения.</w:t>
      </w:r>
    </w:p>
    <w:p w:rsidR="003B40CF" w:rsidRPr="005E7C0C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 w:rsidRPr="005E7C0C">
        <w:rPr>
          <w:sz w:val="20"/>
          <w:szCs w:val="20"/>
        </w:rPr>
        <w:t xml:space="preserve">Надежность механизма и высокая коррозийная устойчивость дают возможность эксплуатировать прибор на протяжении длительного срока без дополнительного сервисного обслуживания. В конструкции компрессора используется специальная технология, которая в процессе работы минимизирует шум потоками </w:t>
      </w:r>
      <w:r w:rsidRPr="005E7C0C">
        <w:rPr>
          <w:sz w:val="20"/>
          <w:szCs w:val="20"/>
        </w:rPr>
        <w:lastRenderedPageBreak/>
        <w:t xml:space="preserve">воздуха. Агрегат оснащен охлаждающей системой двигателя и защитой от перепадов </w:t>
      </w:r>
      <w:proofErr w:type="spellStart"/>
      <w:r w:rsidRPr="005E7C0C">
        <w:rPr>
          <w:sz w:val="20"/>
          <w:szCs w:val="20"/>
        </w:rPr>
        <w:t>электронапряжения</w:t>
      </w:r>
      <w:proofErr w:type="spellEnd"/>
      <w:r w:rsidRPr="005E7C0C">
        <w:rPr>
          <w:sz w:val="20"/>
          <w:szCs w:val="20"/>
        </w:rPr>
        <w:t xml:space="preserve"> в сети. Пропеллер с 9-ю лопастями, поршень, работающий без масла и сбалансированные эксцентрики в механизме, обеспечивают высокое качество подготовленной воды на выходе.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Особенности воздушного компрессора LP12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Востребован во многих сферах деятельности человека: водоподготовка, окружающая среда, пищевая промышленность, медицина, транспорт, складская техника.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Обладает широким диапазоном уровней давления.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Работает с применением патентованной технологии гашения шума за счет воздушного потока.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Обеспечивает длительный срок эксплуатации и большую технологическую гибкость.</w:t>
      </w:r>
    </w:p>
    <w:p w:rsidR="003B40CF" w:rsidRPr="005E7C0C" w:rsidRDefault="003B40CF" w:rsidP="003B40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E7C0C">
        <w:rPr>
          <w:sz w:val="20"/>
          <w:szCs w:val="20"/>
        </w:rPr>
        <w:t>Оснащен встроенной защитой от короткого замыкания, перегрузок, падения напряжения и перегрева.</w:t>
      </w:r>
    </w:p>
    <w:p w:rsidR="003B40CF" w:rsidRPr="005E7C0C" w:rsidRDefault="003B40CF" w:rsidP="003B40CF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E7C0C">
        <w:rPr>
          <w:b/>
          <w:bCs/>
          <w:sz w:val="20"/>
          <w:szCs w:val="20"/>
        </w:rPr>
        <w:t>Компрессор LP12 – технические характеристики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934"/>
      </w:tblGrid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Производительность при 0/3,4/6,0 бар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8,2/5,4/3,3 л/мин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Max</w:t>
            </w:r>
            <w:proofErr w:type="spellEnd"/>
            <w:r w:rsidRPr="005E7C0C">
              <w:rPr>
                <w:sz w:val="20"/>
                <w:szCs w:val="20"/>
              </w:rPr>
              <w:t xml:space="preserve"> постоянное/переменное давление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5,0/7,0 бар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Рабочая температура воздуха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От +10 до +40˚С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Допустимая влажность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70%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Электрические характеристики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Напряжение/частота двигателя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220 В/50 Гц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Ток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3,8 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Мощность при номинальной нагрузке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Не более 190 Вт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5E7C0C">
              <w:rPr>
                <w:sz w:val="20"/>
                <w:szCs w:val="20"/>
              </w:rPr>
              <w:t>Термозащита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есть</w:t>
            </w:r>
          </w:p>
        </w:tc>
      </w:tr>
      <w:tr w:rsidR="003B40CF" w:rsidRPr="005E7C0C" w:rsidTr="00515743"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b/>
                <w:bCs/>
                <w:sz w:val="20"/>
                <w:szCs w:val="20"/>
              </w:rPr>
              <w:t>Габариты и масса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Присоединительный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1/4"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 xml:space="preserve">Размеры изделия, </w:t>
            </w:r>
            <w:proofErr w:type="spellStart"/>
            <w:r w:rsidRPr="005E7C0C">
              <w:rPr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16х12х14,5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Монтажный размер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11,8х9 см</w:t>
            </w:r>
          </w:p>
        </w:tc>
      </w:tr>
      <w:tr w:rsidR="003B40CF" w:rsidRPr="005E7C0C" w:rsidTr="00515743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Вес оборудования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0CF" w:rsidRPr="005E7C0C" w:rsidRDefault="003B40CF" w:rsidP="00515743">
            <w:pPr>
              <w:pStyle w:val="Default"/>
              <w:ind w:firstLine="708"/>
              <w:jc w:val="both"/>
              <w:rPr>
                <w:sz w:val="20"/>
                <w:szCs w:val="20"/>
              </w:rPr>
            </w:pPr>
            <w:r w:rsidRPr="005E7C0C">
              <w:rPr>
                <w:sz w:val="20"/>
                <w:szCs w:val="20"/>
              </w:rPr>
              <w:t>3,5 кг</w:t>
            </w:r>
          </w:p>
        </w:tc>
      </w:tr>
    </w:tbl>
    <w:p w:rsidR="008A0B99" w:rsidRDefault="008A0B99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273F74">
        <w:rPr>
          <w:rFonts w:ascii="Times New Roman" w:hAnsi="Times New Roman" w:cs="Times New Roman"/>
          <w:sz w:val="20"/>
          <w:szCs w:val="20"/>
        </w:rPr>
        <w:t>Автоматическая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BTZ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DEECE1" wp14:editId="3B323D78">
            <wp:extent cx="1694815" cy="1274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отвечает за распределение потоков воды во время проведения процесса фильтрации для его полной автоматизации.</w:t>
      </w:r>
    </w:p>
    <w:p w:rsidR="003B40CF" w:rsidRPr="00366448" w:rsidRDefault="003B40CF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lastRenderedPageBreak/>
        <w:t xml:space="preserve"> 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состоит из распределительной системы и блока управления. Настройка блока управления осуществляется при помощи передней панели, на которой расположены три кнопки и дисплей. Переключение этапов работы клапана управления осуществляется при помощи мотора, передвигающего внутри сепаратора поршня в горизонтальном направлении поршень. В зависимости от положения поршня происходит смена направлений потока воды внутри клапана. За счет наличия таймера в данной модели все циклы работы, предусмотренные клапаном управления на фильтрацию, осуществляются либо через определенные промежутки времени, либо в определенное время: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>обратная промывка;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реагентным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раствором «сверху - вниз»;</w:t>
      </w:r>
    </w:p>
    <w:p w:rsidR="003B40CF" w:rsidRPr="00366448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заполнение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реагентного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бака.</w:t>
      </w:r>
    </w:p>
    <w:p w:rsidR="00460F9F" w:rsidRPr="003B40CF" w:rsidRDefault="003B40CF" w:rsidP="003B4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B40CF">
        <w:rPr>
          <w:rFonts w:ascii="Times New Roman" w:hAnsi="Times New Roman" w:cs="Times New Roman"/>
          <w:sz w:val="20"/>
          <w:szCs w:val="20"/>
        </w:rPr>
        <w:t xml:space="preserve">Таймер 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9B3B1F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9B3B1F" w:rsidRPr="006266A8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9B3B1F" w:rsidRDefault="009B3B1F" w:rsidP="009B3B1F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2A7C6F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9B3B1F" w:rsidRPr="00026A65" w:rsidRDefault="009B3B1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73F74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9B3B1F" w:rsidRDefault="009B3B1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9B3B1F" w:rsidRDefault="009B3B1F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3B40CF" w:rsidP="003B40C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CI</w:t>
      </w:r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B40CF" w:rsidRPr="00366448" w:rsidRDefault="003B40CF" w:rsidP="003B40CF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3D2B8D0" wp14:editId="3608C726">
            <wp:extent cx="1365885" cy="146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0CF" w:rsidRPr="00366448" w:rsidRDefault="003B40CF" w:rsidP="003B40CF">
      <w:pPr>
        <w:pStyle w:val="Default"/>
        <w:ind w:firstLine="708"/>
        <w:jc w:val="both"/>
        <w:rPr>
          <w:sz w:val="20"/>
          <w:szCs w:val="20"/>
        </w:rPr>
      </w:pPr>
    </w:p>
    <w:p w:rsidR="003B40CF" w:rsidRPr="00366448" w:rsidRDefault="003B40CF" w:rsidP="003B40CF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3B40CF" w:rsidRPr="00366448" w:rsidRDefault="003B40CF" w:rsidP="003B40CF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3B40CF" w:rsidRPr="003B40CF" w:rsidRDefault="003B40CF" w:rsidP="003B40CF">
      <w:pPr>
        <w:pStyle w:val="Default"/>
        <w:jc w:val="both"/>
        <w:rPr>
          <w:b/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9A2BAD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9B3B1F" w:rsidRDefault="009B3B1F" w:rsidP="009B3B1F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9B3B1F" w:rsidRDefault="009B3B1F" w:rsidP="009B3B1F">
      <w:pPr>
        <w:pStyle w:val="Default"/>
        <w:ind w:firstLine="708"/>
        <w:jc w:val="both"/>
        <w:rPr>
          <w:sz w:val="20"/>
          <w:szCs w:val="20"/>
        </w:rPr>
      </w:pPr>
    </w:p>
    <w:p w:rsidR="009B3B1F" w:rsidRPr="006266A8" w:rsidRDefault="009B3B1F" w:rsidP="009B3B1F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9B3B1F" w:rsidRPr="006266A8" w:rsidRDefault="009B3B1F" w:rsidP="009B3B1F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9B3B1F" w:rsidRDefault="009B3B1F" w:rsidP="009B3B1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3B1F" w:rsidRPr="007A48B8" w:rsidRDefault="009B3B1F" w:rsidP="009B3B1F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9B3B1F" w:rsidRDefault="009B3B1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C6F" w:rsidRPr="00026A65" w:rsidRDefault="002A7C6F" w:rsidP="002A7C6F">
      <w:pPr>
        <w:pStyle w:val="a3"/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4. Четвертый каскад очистки –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C1167">
        <w:rPr>
          <w:sz w:val="20"/>
          <w:szCs w:val="20"/>
          <w:lang w:val="en-US"/>
        </w:rPr>
        <w:t>LP-12 (C</w:t>
      </w:r>
      <w:r w:rsidR="00CC1167">
        <w:rPr>
          <w:sz w:val="20"/>
          <w:szCs w:val="20"/>
        </w:rPr>
        <w:t>ША)</w:t>
      </w:r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>
        <w:rPr>
          <w:sz w:val="20"/>
          <w:szCs w:val="20"/>
          <w:lang w:val="en-US"/>
        </w:rPr>
        <w:t>Clack</w:t>
      </w:r>
      <w:r w:rsidR="00CC1167" w:rsidRPr="00CC1167">
        <w:rPr>
          <w:sz w:val="20"/>
          <w:szCs w:val="20"/>
        </w:rPr>
        <w:t xml:space="preserve"> </w:t>
      </w:r>
      <w:r w:rsidR="00110490">
        <w:rPr>
          <w:sz w:val="20"/>
          <w:szCs w:val="20"/>
          <w:lang w:val="en-US"/>
        </w:rPr>
        <w:t>BTZ</w:t>
      </w:r>
      <w:r w:rsidR="00110490" w:rsidRPr="00110490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Управляющий клапан</w:t>
      </w:r>
      <w:r w:rsidR="00CC1167" w:rsidRPr="00CC1167">
        <w:t xml:space="preserve"> </w:t>
      </w:r>
      <w:proofErr w:type="spellStart"/>
      <w:r w:rsidR="00CC1167" w:rsidRPr="00CC1167">
        <w:rPr>
          <w:sz w:val="20"/>
          <w:szCs w:val="20"/>
        </w:rPr>
        <w:t>Clack</w:t>
      </w:r>
      <w:proofErr w:type="spellEnd"/>
      <w:r w:rsidR="00110490" w:rsidRPr="00110490">
        <w:rPr>
          <w:sz w:val="20"/>
          <w:szCs w:val="20"/>
        </w:rPr>
        <w:t xml:space="preserve"> </w:t>
      </w:r>
      <w:r w:rsidR="00110490">
        <w:rPr>
          <w:sz w:val="20"/>
          <w:szCs w:val="20"/>
          <w:lang w:val="en-US"/>
        </w:rPr>
        <w:t>CI</w:t>
      </w:r>
      <w:r w:rsidR="00110490" w:rsidRPr="00110490">
        <w:rPr>
          <w:sz w:val="20"/>
          <w:szCs w:val="20"/>
        </w:rPr>
        <w:t xml:space="preserve"> </w:t>
      </w:r>
      <w:r w:rsidR="00CC1167" w:rsidRPr="00CC1167">
        <w:rPr>
          <w:sz w:val="20"/>
          <w:szCs w:val="20"/>
        </w:rPr>
        <w:t xml:space="preserve"> </w:t>
      </w:r>
      <w:r w:rsidR="00CC1167">
        <w:rPr>
          <w:sz w:val="20"/>
          <w:szCs w:val="20"/>
        </w:rPr>
        <w:t>1 дюйм автоматический (по расход</w:t>
      </w:r>
      <w:r w:rsidR="00CC1167" w:rsidRPr="00CC1167">
        <w:rPr>
          <w:sz w:val="20"/>
          <w:szCs w:val="20"/>
        </w:rPr>
        <w:t xml:space="preserve">у)– </w:t>
      </w:r>
      <w:r w:rsidRPr="00026A65">
        <w:rPr>
          <w:sz w:val="20"/>
          <w:szCs w:val="20"/>
        </w:rPr>
        <w:t xml:space="preserve"> 1 шт.</w:t>
      </w:r>
    </w:p>
    <w:p w:rsidR="00CC1167" w:rsidRPr="00CC1167" w:rsidRDefault="00CC1167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lastRenderedPageBreak/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>Со</w:t>
      </w:r>
      <w:r w:rsidR="00CC1167">
        <w:rPr>
          <w:b/>
          <w:i/>
          <w:sz w:val="20"/>
          <w:szCs w:val="20"/>
        </w:rPr>
        <w:t xml:space="preserve">ль </w:t>
      </w:r>
      <w:proofErr w:type="spellStart"/>
      <w:r w:rsidR="00CC1167">
        <w:rPr>
          <w:b/>
          <w:i/>
          <w:sz w:val="20"/>
          <w:szCs w:val="20"/>
        </w:rPr>
        <w:t>таблетированная</w:t>
      </w:r>
      <w:proofErr w:type="spellEnd"/>
      <w:r w:rsidR="00CC1167">
        <w:rPr>
          <w:b/>
          <w:i/>
          <w:sz w:val="20"/>
          <w:szCs w:val="20"/>
        </w:rPr>
        <w:t xml:space="preserve"> 20 кг – 1 мешок</w:t>
      </w:r>
      <w:r w:rsidRPr="00D65597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CC1167">
        <w:rPr>
          <w:b/>
          <w:color w:val="4F81BD" w:themeColor="accent1"/>
          <w:sz w:val="24"/>
          <w:szCs w:val="24"/>
          <w:lang w:val="en-US"/>
        </w:rPr>
        <w:t>Lux</w:t>
      </w:r>
      <w:proofErr w:type="spellStart"/>
      <w:r w:rsidRPr="00B211BE">
        <w:rPr>
          <w:b/>
          <w:color w:val="4F81BD" w:themeColor="accent1"/>
          <w:sz w:val="24"/>
          <w:szCs w:val="24"/>
        </w:rPr>
        <w:t>Complex</w:t>
      </w:r>
      <w:proofErr w:type="spellEnd"/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CC1167">
        <w:rPr>
          <w:b/>
          <w:sz w:val="24"/>
          <w:szCs w:val="24"/>
        </w:rPr>
        <w:t>98 75</w:t>
      </w:r>
      <w:r w:rsidRPr="00B211BE">
        <w:rPr>
          <w:b/>
          <w:sz w:val="24"/>
          <w:szCs w:val="24"/>
        </w:rPr>
        <w:t>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110490"/>
    <w:rsid w:val="00273F74"/>
    <w:rsid w:val="002A7C6F"/>
    <w:rsid w:val="002F048B"/>
    <w:rsid w:val="00395B0D"/>
    <w:rsid w:val="003B40CF"/>
    <w:rsid w:val="004312C6"/>
    <w:rsid w:val="00460F9F"/>
    <w:rsid w:val="0052755E"/>
    <w:rsid w:val="007A6E4E"/>
    <w:rsid w:val="008521A8"/>
    <w:rsid w:val="008A0B99"/>
    <w:rsid w:val="009A2BAD"/>
    <w:rsid w:val="009B3B1F"/>
    <w:rsid w:val="00B211BE"/>
    <w:rsid w:val="00B42CC3"/>
    <w:rsid w:val="00BD69DF"/>
    <w:rsid w:val="00C06F57"/>
    <w:rsid w:val="00C14311"/>
    <w:rsid w:val="00C43F9E"/>
    <w:rsid w:val="00CC1167"/>
    <w:rsid w:val="00CF5835"/>
    <w:rsid w:val="00D41FB9"/>
    <w:rsid w:val="00E54A97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2019-11-15T11:00:00Z</dcterms:created>
  <dcterms:modified xsi:type="dcterms:W3CDTF">2019-11-27T10:39:00Z</dcterms:modified>
</cp:coreProperties>
</file>